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2026-VOBEU-23/5-008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Neubau Friedensschule Osnabrück; Gerüstbauarbeiten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Gerüstbauarbeiten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